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BD" w:rsidRPr="00A72216" w:rsidRDefault="00D855BD" w:rsidP="00D855BD">
      <w:pPr>
        <w:jc w:val="center"/>
      </w:pPr>
      <w:bookmarkStart w:id="0" w:name="_GoBack"/>
      <w:bookmarkEnd w:id="0"/>
      <w:r w:rsidRPr="00A72216">
        <w:t>ОТЗЫВ (ОЦЕНОЧНЫЙ ЛИСТ)</w:t>
      </w:r>
    </w:p>
    <w:p w:rsidR="00D855BD" w:rsidRPr="00A72216" w:rsidRDefault="00D855BD" w:rsidP="00D855BD">
      <w:pPr>
        <w:jc w:val="center"/>
      </w:pPr>
      <w:r w:rsidRPr="00A72216">
        <w:t>КУРСОВОЙ РАБОТЫ</w:t>
      </w:r>
    </w:p>
    <w:p w:rsidR="00D855BD" w:rsidRPr="007E7DA6" w:rsidRDefault="00D855BD" w:rsidP="00D855BD">
      <w:pPr>
        <w:pStyle w:val="7"/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7E7DA6">
        <w:rPr>
          <w:rFonts w:ascii="Times New Roman" w:hAnsi="Times New Roman"/>
          <w:sz w:val="20"/>
          <w:szCs w:val="20"/>
        </w:rPr>
        <w:t>Курсовая работа выполнена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7782"/>
      </w:tblGrid>
      <w:tr w:rsidR="00D855BD" w:rsidRPr="007E7DA6" w:rsidTr="00D901EE">
        <w:tc>
          <w:tcPr>
            <w:tcW w:w="1809" w:type="dxa"/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студента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7E7DA6" w:rsidTr="00D901EE">
        <w:tc>
          <w:tcPr>
            <w:tcW w:w="1809" w:type="dxa"/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  <w:r w:rsidRPr="007E7DA6">
              <w:rPr>
                <w:sz w:val="20"/>
                <w:szCs w:val="20"/>
              </w:rPr>
              <w:t>Группа</w:t>
            </w:r>
          </w:p>
        </w:tc>
        <w:tc>
          <w:tcPr>
            <w:tcW w:w="8328" w:type="dxa"/>
            <w:tcBorders>
              <w:top w:val="single" w:sz="4" w:space="0" w:color="auto"/>
              <w:bottom w:val="single" w:sz="4" w:space="0" w:color="auto"/>
            </w:tcBorders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7E7DA6" w:rsidTr="00D901EE">
        <w:tc>
          <w:tcPr>
            <w:tcW w:w="1809" w:type="dxa"/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  <w:r w:rsidRPr="007E7DA6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8328" w:type="dxa"/>
            <w:tcBorders>
              <w:top w:val="single" w:sz="4" w:space="0" w:color="auto"/>
              <w:bottom w:val="single" w:sz="4" w:space="0" w:color="auto"/>
            </w:tcBorders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7E7DA6" w:rsidTr="00D901EE">
        <w:tc>
          <w:tcPr>
            <w:tcW w:w="1809" w:type="dxa"/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  <w:r w:rsidRPr="007E7DA6">
              <w:rPr>
                <w:sz w:val="20"/>
                <w:szCs w:val="20"/>
              </w:rPr>
              <w:t>Тема</w:t>
            </w:r>
          </w:p>
        </w:tc>
        <w:tc>
          <w:tcPr>
            <w:tcW w:w="8328" w:type="dxa"/>
            <w:tcBorders>
              <w:top w:val="single" w:sz="4" w:space="0" w:color="auto"/>
              <w:bottom w:val="single" w:sz="4" w:space="0" w:color="auto"/>
            </w:tcBorders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7E7DA6" w:rsidTr="00D901EE">
        <w:tc>
          <w:tcPr>
            <w:tcW w:w="1809" w:type="dxa"/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  <w:r w:rsidRPr="007E7DA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8328" w:type="dxa"/>
            <w:tcBorders>
              <w:top w:val="single" w:sz="4" w:space="0" w:color="auto"/>
              <w:bottom w:val="single" w:sz="4" w:space="0" w:color="auto"/>
            </w:tcBorders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</w:p>
        </w:tc>
      </w:tr>
    </w:tbl>
    <w:p w:rsidR="00D855BD" w:rsidRPr="007E7DA6" w:rsidRDefault="00D855BD" w:rsidP="00D855BD">
      <w:pPr>
        <w:jc w:val="center"/>
        <w:rPr>
          <w:sz w:val="20"/>
          <w:szCs w:val="20"/>
        </w:rPr>
      </w:pPr>
      <w:r w:rsidRPr="007E7DA6">
        <w:rPr>
          <w:sz w:val="20"/>
          <w:szCs w:val="20"/>
        </w:rPr>
        <w:t xml:space="preserve">ОЦЕНКА КУРСОВОЙ РАБОТЫ </w:t>
      </w:r>
    </w:p>
    <w:p w:rsidR="00D855BD" w:rsidRPr="004219D5" w:rsidRDefault="00D855BD" w:rsidP="00D855BD">
      <w:r w:rsidRPr="004219D5">
        <w:t xml:space="preserve">Оценка соответствия требованиям ФГОС подготовленности автора </w:t>
      </w:r>
      <w:r>
        <w:t xml:space="preserve">курсовой </w:t>
      </w:r>
      <w:r w:rsidRPr="004219D5">
        <w:t>работы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  <w:gridCol w:w="850"/>
      </w:tblGrid>
      <w:tr w:rsidR="00D855BD" w:rsidRPr="004219D5" w:rsidTr="00D901EE">
        <w:trPr>
          <w:trHeight w:val="174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A72216" w:rsidRDefault="00D855BD" w:rsidP="00D901EE">
            <w:pPr>
              <w:jc w:val="center"/>
            </w:pPr>
            <w:r w:rsidRPr="00A72216">
              <w:t>Требования к освоению профессиональных компетенций, соответствующих видам деятельности</w:t>
            </w:r>
          </w:p>
          <w:p w:rsidR="00D855BD" w:rsidRPr="00A72216" w:rsidRDefault="00D855BD" w:rsidP="00D901EE">
            <w:pPr>
              <w:jc w:val="center"/>
            </w:pPr>
            <w:r w:rsidRPr="00A72216">
              <w:rPr>
                <w:sz w:val="20"/>
                <w:szCs w:val="20"/>
              </w:rPr>
              <w:t>Критерий соответствует – 2, в основном соответствует – 1, не соответствует –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jc w:val="center"/>
            </w:pPr>
            <w:r w:rsidRPr="006E4BE9">
              <w:rPr>
                <w:sz w:val="20"/>
                <w:szCs w:val="20"/>
              </w:rPr>
              <w:t>Баллы</w:t>
            </w:r>
          </w:p>
        </w:tc>
      </w:tr>
      <w:tr w:rsidR="00D855BD" w:rsidRPr="004219D5" w:rsidTr="00D901EE">
        <w:trPr>
          <w:trHeight w:val="289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pStyle w:val="a4"/>
              <w:widowControl w:val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BE9">
              <w:rPr>
                <w:rFonts w:ascii="Times New Roman" w:hAnsi="Times New Roman"/>
                <w:color w:val="000000"/>
                <w:sz w:val="20"/>
                <w:szCs w:val="20"/>
              </w:rPr>
              <w:t>ПК 1.1. Обрабатывать первичные бухгалтерские документы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4219D5" w:rsidTr="00D901EE">
        <w:trPr>
          <w:trHeight w:val="289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pStyle w:val="a4"/>
              <w:widowControl w:val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1.2., </w:t>
            </w:r>
            <w:r w:rsidRPr="006E4BE9">
              <w:rPr>
                <w:rFonts w:ascii="Times New Roman" w:hAnsi="Times New Roman" w:cs="Times New Roman"/>
                <w:sz w:val="20"/>
                <w:szCs w:val="20"/>
              </w:rPr>
              <w:t>ПК 1.4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ПК 2.1.</w:t>
            </w:r>
            <w:r w:rsidRPr="006E4B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Формировать бухгалтерские проводки по учету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активов и</w:t>
            </w:r>
            <w:r w:rsidRPr="006E4B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источников организации на основе рабочего плана счетов бухгалтерского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4219D5" w:rsidTr="00D901EE">
        <w:trPr>
          <w:trHeight w:val="289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2F2C82" w:rsidRDefault="00D855BD" w:rsidP="00D901EE">
            <w:pPr>
              <w:pStyle w:val="a4"/>
              <w:widowControl w:val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C82">
              <w:rPr>
                <w:rFonts w:ascii="Times New Roman" w:hAnsi="Times New Roman"/>
                <w:color w:val="000000"/>
                <w:sz w:val="20"/>
                <w:szCs w:val="20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4219D5" w:rsidTr="00D901EE">
        <w:trPr>
          <w:trHeight w:val="289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ind w:left="-108"/>
              <w:rPr>
                <w:color w:val="000000"/>
                <w:sz w:val="20"/>
                <w:szCs w:val="20"/>
              </w:rPr>
            </w:pPr>
            <w:r w:rsidRPr="006E4BE9">
              <w:rPr>
                <w:color w:val="000000"/>
                <w:sz w:val="20"/>
                <w:szCs w:val="20"/>
              </w:rPr>
              <w:t>ПК 4.4. Проводить контроль и анализ информации об имуществе и финансовом положении организации, ее платежеспособности и доходности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4219D5" w:rsidTr="00D901EE">
        <w:trPr>
          <w:trHeight w:val="30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C057BD" w:rsidRDefault="00D855BD" w:rsidP="00D901EE">
            <w:pPr>
              <w:ind w:left="-108"/>
              <w:rPr>
                <w:sz w:val="20"/>
                <w:szCs w:val="20"/>
              </w:rPr>
            </w:pPr>
            <w:r w:rsidRPr="00C057BD">
              <w:rPr>
                <w:sz w:val="20"/>
                <w:szCs w:val="20"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rPr>
                <w:sz w:val="20"/>
                <w:szCs w:val="20"/>
              </w:rPr>
            </w:pPr>
          </w:p>
        </w:tc>
      </w:tr>
      <w:tr w:rsidR="00D855BD" w:rsidRPr="004219D5" w:rsidTr="00D901EE">
        <w:trPr>
          <w:trHeight w:val="30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rPr>
                <w:sz w:val="20"/>
                <w:szCs w:val="20"/>
              </w:rPr>
            </w:pPr>
            <w:r w:rsidRPr="006E4BE9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(максимум 10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D" w:rsidRPr="006E4BE9" w:rsidRDefault="00D855BD" w:rsidP="00D901EE">
            <w:pPr>
              <w:rPr>
                <w:sz w:val="20"/>
                <w:szCs w:val="20"/>
              </w:rPr>
            </w:pPr>
          </w:p>
        </w:tc>
      </w:tr>
    </w:tbl>
    <w:p w:rsidR="00D855BD" w:rsidRPr="007E7DA6" w:rsidRDefault="00D855BD" w:rsidP="00D855BD">
      <w:pPr>
        <w:jc w:val="center"/>
        <w:rPr>
          <w:sz w:val="20"/>
          <w:szCs w:val="20"/>
        </w:rPr>
      </w:pPr>
      <w:r w:rsidRPr="007E7DA6">
        <w:rPr>
          <w:sz w:val="20"/>
          <w:szCs w:val="20"/>
        </w:rPr>
        <w:t>ОЦЕНКА</w:t>
      </w:r>
      <w:r>
        <w:rPr>
          <w:sz w:val="20"/>
          <w:szCs w:val="20"/>
        </w:rPr>
        <w:t xml:space="preserve"> ВЫПОЛНЕНИЯ </w:t>
      </w:r>
      <w:r w:rsidRPr="007E7DA6">
        <w:rPr>
          <w:sz w:val="20"/>
          <w:szCs w:val="20"/>
        </w:rPr>
        <w:t xml:space="preserve">КУРСОВОЙ РАБОТЫ 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  <w:gridCol w:w="851"/>
      </w:tblGrid>
      <w:tr w:rsidR="00D855BD" w:rsidRPr="007E7DA6" w:rsidTr="00D901EE">
        <w:trPr>
          <w:cantSplit/>
          <w:trHeight w:val="323"/>
        </w:trPr>
        <w:tc>
          <w:tcPr>
            <w:tcW w:w="8784" w:type="dxa"/>
          </w:tcPr>
          <w:p w:rsidR="00D855BD" w:rsidRPr="00A72216" w:rsidRDefault="00D855BD" w:rsidP="00D901EE">
            <w:pPr>
              <w:jc w:val="center"/>
              <w:rPr>
                <w:sz w:val="20"/>
                <w:szCs w:val="20"/>
              </w:rPr>
            </w:pPr>
            <w:r w:rsidRPr="00A72216">
              <w:rPr>
                <w:sz w:val="20"/>
                <w:szCs w:val="20"/>
              </w:rPr>
              <w:t>Критерий соответствует – 1, не соответствует – 0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  <w:r w:rsidRPr="007E7DA6">
              <w:rPr>
                <w:sz w:val="20"/>
                <w:szCs w:val="20"/>
              </w:rPr>
              <w:t xml:space="preserve">Баллы </w:t>
            </w:r>
          </w:p>
        </w:tc>
      </w:tr>
      <w:tr w:rsidR="00D855BD" w:rsidRPr="007E7DA6" w:rsidTr="00D901EE">
        <w:trPr>
          <w:cantSplit/>
          <w:trHeight w:val="215"/>
        </w:trPr>
        <w:tc>
          <w:tcPr>
            <w:tcW w:w="8784" w:type="dxa"/>
          </w:tcPr>
          <w:p w:rsidR="00D855BD" w:rsidRPr="00FB577E" w:rsidRDefault="00D855BD" w:rsidP="00D901EE">
            <w:pPr>
              <w:tabs>
                <w:tab w:val="left" w:pos="7007"/>
                <w:tab w:val="right" w:pos="9248"/>
              </w:tabs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Соблюдение сроков выполнения работы</w:t>
            </w:r>
            <w:proofErr w:type="gramStart"/>
            <w:r>
              <w:rPr>
                <w:sz w:val="20"/>
                <w:szCs w:val="20"/>
              </w:rPr>
              <w:tab/>
              <w:t>И</w:t>
            </w:r>
            <w:proofErr w:type="gramEnd"/>
            <w:r>
              <w:rPr>
                <w:sz w:val="20"/>
                <w:szCs w:val="20"/>
              </w:rPr>
              <w:t>того (макс.4):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85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теоретическая глава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66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аналитическая глава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66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готовой курсовой работы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66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доклада и презентации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tabs>
                <w:tab w:val="left" w:pos="7136"/>
                <w:tab w:val="right" w:pos="9248"/>
              </w:tabs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Правильность оформления</w:t>
            </w:r>
            <w:proofErr w:type="gramStart"/>
            <w:r>
              <w:rPr>
                <w:sz w:val="20"/>
                <w:szCs w:val="20"/>
              </w:rPr>
              <w:tab/>
              <w:t xml:space="preserve">  И</w:t>
            </w:r>
            <w:proofErr w:type="gramEnd"/>
            <w:r>
              <w:rPr>
                <w:sz w:val="20"/>
                <w:szCs w:val="20"/>
              </w:rPr>
              <w:t>того (макс.6):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текста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 xml:space="preserve">- таблиц (в </w:t>
            </w:r>
            <w:proofErr w:type="spellStart"/>
            <w:r w:rsidRPr="00FB577E">
              <w:rPr>
                <w:sz w:val="20"/>
                <w:szCs w:val="20"/>
              </w:rPr>
              <w:t>т.ч</w:t>
            </w:r>
            <w:proofErr w:type="spellEnd"/>
            <w:r w:rsidRPr="00FB577E">
              <w:rPr>
                <w:sz w:val="20"/>
                <w:szCs w:val="20"/>
              </w:rPr>
              <w:t>. наименование, расположение текста)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рисунков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ссылок на список источников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 xml:space="preserve">- списка источников 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firstLine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формулы (если работа не предусматривает формулы – один балл ставится по умолчанию)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tabs>
                <w:tab w:val="left" w:pos="6910"/>
                <w:tab w:val="right" w:pos="9248"/>
              </w:tabs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Оценка теоретической главы</w:t>
            </w:r>
            <w:proofErr w:type="gramStart"/>
            <w:r>
              <w:rPr>
                <w:sz w:val="20"/>
                <w:szCs w:val="20"/>
              </w:rPr>
              <w:tab/>
              <w:t>И</w:t>
            </w:r>
            <w:proofErr w:type="gramEnd"/>
            <w:r>
              <w:rPr>
                <w:sz w:val="20"/>
                <w:szCs w:val="20"/>
              </w:rPr>
              <w:t>того (макс.5):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left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объем согласно методическим указаниям</w:t>
            </w:r>
          </w:p>
        </w:tc>
        <w:tc>
          <w:tcPr>
            <w:tcW w:w="851" w:type="dxa"/>
          </w:tcPr>
          <w:p w:rsidR="00D855BD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left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раскрыто в полном объеме нормативное регулирование, организация системы учета и отчетности, основные понятия по теме работы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left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раскрыты требования к системе учета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left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раскрыто в полном объеме документальное  оформление, порядок составления регистров учета и отчетности, порядок проведения инвентаризации объектов учета и выявления ее результатов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FB577E" w:rsidRDefault="00D855BD" w:rsidP="00D901EE">
            <w:pPr>
              <w:ind w:left="284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- раскрыто отражение фактов хозяйственной жизни на счетах бухгалтерского учета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tabs>
                <w:tab w:val="left" w:pos="6716"/>
                <w:tab w:val="right" w:pos="9248"/>
              </w:tabs>
              <w:rPr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>Оценка аналитической главы</w:t>
            </w:r>
            <w:proofErr w:type="gramStart"/>
            <w:r>
              <w:rPr>
                <w:sz w:val="20"/>
                <w:szCs w:val="20"/>
              </w:rPr>
              <w:tab/>
              <w:t>И</w:t>
            </w:r>
            <w:proofErr w:type="gramEnd"/>
            <w:r>
              <w:rPr>
                <w:sz w:val="20"/>
                <w:szCs w:val="20"/>
              </w:rPr>
              <w:t>того (макс. 10):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>- объем согласно методическим указаниям</w:t>
            </w:r>
          </w:p>
        </w:tc>
        <w:tc>
          <w:tcPr>
            <w:tcW w:w="851" w:type="dxa"/>
          </w:tcPr>
          <w:p w:rsidR="00D855BD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color w:val="FF0000"/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 xml:space="preserve">-раскрыта в полном объеме характеристика деятельности объекта исследования </w:t>
            </w:r>
            <w:r w:rsidRPr="00054A37">
              <w:rPr>
                <w:sz w:val="20"/>
                <w:szCs w:val="20"/>
              </w:rPr>
              <w:t>(кратк</w:t>
            </w:r>
            <w:r>
              <w:rPr>
                <w:sz w:val="20"/>
                <w:szCs w:val="20"/>
              </w:rPr>
              <w:t>ая</w:t>
            </w:r>
            <w:r w:rsidRPr="00054A37">
              <w:rPr>
                <w:sz w:val="20"/>
                <w:szCs w:val="20"/>
              </w:rPr>
              <w:t xml:space="preserve"> истори</w:t>
            </w:r>
            <w:r>
              <w:rPr>
                <w:sz w:val="20"/>
                <w:szCs w:val="20"/>
              </w:rPr>
              <w:t>я</w:t>
            </w:r>
            <w:r w:rsidRPr="00054A37">
              <w:rPr>
                <w:sz w:val="20"/>
                <w:szCs w:val="20"/>
              </w:rPr>
              <w:t>, местонахождение, основные виды деятельности, реквизиты, численность, организационн</w:t>
            </w:r>
            <w:r>
              <w:rPr>
                <w:sz w:val="20"/>
                <w:szCs w:val="20"/>
              </w:rPr>
              <w:t>ая</w:t>
            </w:r>
            <w:r w:rsidRPr="00054A37">
              <w:rPr>
                <w:sz w:val="20"/>
                <w:szCs w:val="20"/>
              </w:rPr>
              <w:t xml:space="preserve"> структур</w:t>
            </w:r>
            <w:r>
              <w:rPr>
                <w:sz w:val="20"/>
                <w:szCs w:val="20"/>
              </w:rPr>
              <w:t>а</w:t>
            </w:r>
            <w:r w:rsidRPr="00054A3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855BD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color w:val="FF0000"/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>- раскрыта в полном объеме характеристика</w:t>
            </w:r>
            <w:r>
              <w:rPr>
                <w:sz w:val="20"/>
                <w:szCs w:val="20"/>
              </w:rPr>
              <w:t xml:space="preserve"> работы бухгалтерии (структура, </w:t>
            </w:r>
            <w:r w:rsidRPr="00054A37">
              <w:rPr>
                <w:sz w:val="20"/>
                <w:szCs w:val="20"/>
              </w:rPr>
              <w:t>применяемые системы налогообложения, используемые программные продукты для ведения учета, справочно-правовые системы)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color w:val="FF0000"/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 xml:space="preserve">- </w:t>
            </w:r>
            <w:proofErr w:type="spellStart"/>
            <w:r w:rsidRPr="006A271B">
              <w:rPr>
                <w:sz w:val="20"/>
                <w:szCs w:val="20"/>
              </w:rPr>
              <w:t>проведенанализ</w:t>
            </w:r>
            <w:proofErr w:type="spellEnd"/>
            <w:r w:rsidRPr="006A271B">
              <w:rPr>
                <w:sz w:val="20"/>
                <w:szCs w:val="20"/>
              </w:rPr>
              <w:t xml:space="preserve"> основных экономических показателей за 2 года на основе отчетов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color w:val="FF0000"/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lastRenderedPageBreak/>
              <w:t>-раскрыта действующая система учета и отчетности, за период не 2-х отчетных периодов (месяцев, кварталов)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>- проведен анализ экономических показателей исследуемых объектов учета (структура основных средств, товаров, материально-производственных запасов, денежных средств и т.д.)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color w:val="FF0000"/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>-наглядно представлена динамика показателей (рисунки)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color w:val="FF0000"/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 xml:space="preserve">-приложены к работе анализируемые первичные учетные документы, регистры, отчеты 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>- представлена в таблицах корреспонденция реальных фактов хозяйственной жизни экономического субъекта с указанием даты, наименования и номера документа (регистра), факта хозяйственной жизни, дебета, кредита, и суммы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6A271B" w:rsidRDefault="00D855BD" w:rsidP="00D901EE">
            <w:pPr>
              <w:ind w:left="284"/>
              <w:rPr>
                <w:sz w:val="20"/>
                <w:szCs w:val="20"/>
              </w:rPr>
            </w:pPr>
            <w:r w:rsidRPr="006A271B">
              <w:rPr>
                <w:sz w:val="20"/>
                <w:szCs w:val="20"/>
              </w:rPr>
              <w:t>- присутствуют авторские выводы по результатам анализа после таблиц и рисунков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введении отражена актуальность, цели, задачи, объект исследования</w:t>
            </w:r>
            <w:proofErr w:type="gramStart"/>
            <w:r>
              <w:rPr>
                <w:sz w:val="20"/>
                <w:szCs w:val="20"/>
              </w:rPr>
              <w:t xml:space="preserve">                     И</w:t>
            </w:r>
            <w:proofErr w:type="gramEnd"/>
            <w:r>
              <w:rPr>
                <w:sz w:val="20"/>
                <w:szCs w:val="20"/>
              </w:rPr>
              <w:t>того (макс.1):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7E7DA6" w:rsidRDefault="00D855BD" w:rsidP="00D9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заключении представлены основные выводы по теме работы</w:t>
            </w:r>
            <w:proofErr w:type="gramStart"/>
            <w:r>
              <w:rPr>
                <w:sz w:val="20"/>
                <w:szCs w:val="20"/>
              </w:rPr>
              <w:t xml:space="preserve">                                     И</w:t>
            </w:r>
            <w:proofErr w:type="gramEnd"/>
            <w:r>
              <w:rPr>
                <w:sz w:val="20"/>
                <w:szCs w:val="20"/>
              </w:rPr>
              <w:t>того (макс.1):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Default="00D855BD" w:rsidP="00D9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доклада и презентации</w:t>
            </w:r>
            <w:proofErr w:type="gramStart"/>
            <w:r>
              <w:rPr>
                <w:sz w:val="20"/>
                <w:szCs w:val="20"/>
              </w:rPr>
              <w:t xml:space="preserve">                                                                                     И</w:t>
            </w:r>
            <w:proofErr w:type="gramEnd"/>
            <w:r>
              <w:rPr>
                <w:sz w:val="20"/>
                <w:szCs w:val="20"/>
              </w:rPr>
              <w:t>того (макс.3):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7E7DA6" w:rsidRDefault="00D855BD" w:rsidP="00D901EE">
            <w:pPr>
              <w:ind w:left="284"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качественно выполненная презентация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7E7DA6" w:rsidRDefault="00D855BD" w:rsidP="00D901EE">
            <w:pPr>
              <w:ind w:left="284"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доклад последовательный и логичный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Pr="007E7DA6" w:rsidRDefault="00D855BD" w:rsidP="00D901EE">
            <w:pPr>
              <w:ind w:left="284"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раскрыты актуальность темы, особенности системы учета и обозначены проблемы и недостатки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Default="00D855BD" w:rsidP="00D901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(макс.30 баллов)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  <w:tr w:rsidR="00D855BD" w:rsidRPr="007E7DA6" w:rsidTr="00D901EE">
        <w:trPr>
          <w:cantSplit/>
          <w:trHeight w:val="274"/>
        </w:trPr>
        <w:tc>
          <w:tcPr>
            <w:tcW w:w="8784" w:type="dxa"/>
          </w:tcPr>
          <w:p w:rsidR="00D855BD" w:rsidRDefault="00D855BD" w:rsidP="00D901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(макс.40 баллов)</w:t>
            </w:r>
          </w:p>
        </w:tc>
        <w:tc>
          <w:tcPr>
            <w:tcW w:w="851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55BD" w:rsidRPr="007E7DA6" w:rsidRDefault="00D855BD" w:rsidP="00D855BD">
      <w:pPr>
        <w:jc w:val="center"/>
        <w:rPr>
          <w:sz w:val="20"/>
          <w:szCs w:val="20"/>
        </w:rPr>
      </w:pPr>
      <w:r w:rsidRPr="007E7DA6">
        <w:rPr>
          <w:sz w:val="20"/>
          <w:szCs w:val="20"/>
        </w:rPr>
        <w:t>КРИТЕРИИ ОЦЕНКИ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2126"/>
      </w:tblGrid>
      <w:tr w:rsidR="00D855BD" w:rsidRPr="007E7DA6" w:rsidTr="00D901EE">
        <w:trPr>
          <w:trHeight w:val="252"/>
        </w:trPr>
        <w:tc>
          <w:tcPr>
            <w:tcW w:w="2122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2693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2693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126" w:type="dxa"/>
          </w:tcPr>
          <w:p w:rsidR="00D855BD" w:rsidRPr="007E7DA6" w:rsidRDefault="00D855BD" w:rsidP="00D90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D855BD" w:rsidRPr="007E7DA6" w:rsidTr="00D901EE">
        <w:trPr>
          <w:trHeight w:val="265"/>
        </w:trPr>
        <w:tc>
          <w:tcPr>
            <w:tcW w:w="2122" w:type="dxa"/>
          </w:tcPr>
          <w:p w:rsidR="00D855BD" w:rsidRPr="00E4233F" w:rsidRDefault="00D855BD" w:rsidP="00D90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E423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E4233F">
              <w:rPr>
                <w:sz w:val="20"/>
                <w:szCs w:val="20"/>
              </w:rPr>
              <w:t>0 баллов</w:t>
            </w:r>
          </w:p>
        </w:tc>
        <w:tc>
          <w:tcPr>
            <w:tcW w:w="2693" w:type="dxa"/>
          </w:tcPr>
          <w:p w:rsidR="00D855BD" w:rsidRPr="00E4233F" w:rsidRDefault="00D855BD" w:rsidP="00D90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423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</w:t>
            </w:r>
            <w:r w:rsidRPr="00E4233F">
              <w:rPr>
                <w:sz w:val="20"/>
                <w:szCs w:val="20"/>
              </w:rPr>
              <w:t>баллов</w:t>
            </w:r>
          </w:p>
        </w:tc>
        <w:tc>
          <w:tcPr>
            <w:tcW w:w="2693" w:type="dxa"/>
          </w:tcPr>
          <w:p w:rsidR="00D855BD" w:rsidRPr="00E4233F" w:rsidRDefault="00D855BD" w:rsidP="00D90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20-29</w:t>
            </w:r>
            <w:r w:rsidRPr="00E4233F">
              <w:rPr>
                <w:sz w:val="20"/>
                <w:szCs w:val="20"/>
              </w:rPr>
              <w:t>баллов</w:t>
            </w:r>
          </w:p>
        </w:tc>
        <w:tc>
          <w:tcPr>
            <w:tcW w:w="2126" w:type="dxa"/>
          </w:tcPr>
          <w:p w:rsidR="00D855BD" w:rsidRPr="00E4233F" w:rsidRDefault="00D855BD" w:rsidP="00D901EE">
            <w:pPr>
              <w:jc w:val="center"/>
              <w:rPr>
                <w:sz w:val="20"/>
                <w:szCs w:val="20"/>
              </w:rPr>
            </w:pPr>
            <w:r w:rsidRPr="00E4233F">
              <w:rPr>
                <w:sz w:val="20"/>
                <w:szCs w:val="20"/>
              </w:rPr>
              <w:t xml:space="preserve">менее </w:t>
            </w:r>
            <w:r>
              <w:rPr>
                <w:sz w:val="20"/>
                <w:szCs w:val="20"/>
              </w:rPr>
              <w:t>20</w:t>
            </w:r>
            <w:r w:rsidRPr="00E4233F">
              <w:rPr>
                <w:sz w:val="20"/>
                <w:szCs w:val="20"/>
              </w:rPr>
              <w:t xml:space="preserve"> баллов</w:t>
            </w:r>
          </w:p>
        </w:tc>
      </w:tr>
    </w:tbl>
    <w:p w:rsidR="00D855BD" w:rsidRDefault="00D855BD" w:rsidP="00D855BD">
      <w:pPr>
        <w:jc w:val="center"/>
        <w:rPr>
          <w:sz w:val="20"/>
          <w:szCs w:val="20"/>
        </w:rPr>
      </w:pPr>
    </w:p>
    <w:p w:rsidR="00D855BD" w:rsidRDefault="00D855BD" w:rsidP="00D855BD">
      <w:pPr>
        <w:jc w:val="center"/>
        <w:rPr>
          <w:sz w:val="20"/>
          <w:szCs w:val="20"/>
        </w:rPr>
      </w:pPr>
    </w:p>
    <w:p w:rsidR="00D855BD" w:rsidRDefault="00D855BD" w:rsidP="00D855BD">
      <w:pPr>
        <w:tabs>
          <w:tab w:val="left" w:pos="899"/>
        </w:tabs>
        <w:spacing w:after="100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8225" w:type="dxa"/>
        <w:jc w:val="center"/>
        <w:tblLook w:val="04A0" w:firstRow="1" w:lastRow="0" w:firstColumn="1" w:lastColumn="0" w:noHBand="0" w:noVBand="1"/>
      </w:tblPr>
      <w:tblGrid>
        <w:gridCol w:w="2410"/>
        <w:gridCol w:w="281"/>
        <w:gridCol w:w="2074"/>
        <w:gridCol w:w="282"/>
        <w:gridCol w:w="3178"/>
      </w:tblGrid>
      <w:tr w:rsidR="00D855BD" w:rsidRPr="007768D9" w:rsidTr="00D901EE">
        <w:trPr>
          <w:jc w:val="center"/>
        </w:trPr>
        <w:tc>
          <w:tcPr>
            <w:tcW w:w="2410" w:type="dxa"/>
            <w:shd w:val="clear" w:color="auto" w:fill="auto"/>
          </w:tcPr>
          <w:p w:rsidR="00D855BD" w:rsidRDefault="00D855BD" w:rsidP="00D901EE">
            <w:pPr>
              <w:widowControl w:val="0"/>
              <w:tabs>
                <w:tab w:val="left" w:pos="5432"/>
              </w:tabs>
            </w:pPr>
            <w:r w:rsidRPr="00A21D6F">
              <w:t>Руководитель</w:t>
            </w:r>
          </w:p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rPr>
                <w:color w:val="000000"/>
              </w:rPr>
            </w:pPr>
            <w:r>
              <w:t>дипломной работы:</w:t>
            </w:r>
          </w:p>
        </w:tc>
        <w:tc>
          <w:tcPr>
            <w:tcW w:w="281" w:type="dxa"/>
            <w:shd w:val="clear" w:color="auto" w:fill="auto"/>
          </w:tcPr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rPr>
                <w:color w:val="00000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rPr>
                <w:color w:val="000000"/>
              </w:rPr>
            </w:pPr>
          </w:p>
        </w:tc>
        <w:tc>
          <w:tcPr>
            <w:tcW w:w="282" w:type="dxa"/>
            <w:shd w:val="clear" w:color="auto" w:fill="auto"/>
          </w:tcPr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rPr>
                <w:color w:val="000000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D855BD" w:rsidRDefault="00D855BD" w:rsidP="00D901EE">
            <w:pPr>
              <w:widowControl w:val="0"/>
              <w:tabs>
                <w:tab w:val="left" w:pos="5432"/>
              </w:tabs>
              <w:rPr>
                <w:color w:val="000000"/>
              </w:rPr>
            </w:pPr>
          </w:p>
          <w:p w:rsidR="00D855BD" w:rsidRPr="0018133B" w:rsidRDefault="00D855BD" w:rsidP="00D901EE">
            <w:pPr>
              <w:widowControl w:val="0"/>
              <w:tabs>
                <w:tab w:val="left" w:pos="5432"/>
              </w:tabs>
              <w:jc w:val="center"/>
              <w:rPr>
                <w:color w:val="FF0000"/>
              </w:rPr>
            </w:pPr>
          </w:p>
        </w:tc>
      </w:tr>
      <w:tr w:rsidR="00D855BD" w:rsidRPr="007768D9" w:rsidTr="00D901EE">
        <w:trPr>
          <w:jc w:val="center"/>
        </w:trPr>
        <w:tc>
          <w:tcPr>
            <w:tcW w:w="2410" w:type="dxa"/>
            <w:shd w:val="clear" w:color="auto" w:fill="auto"/>
          </w:tcPr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rPr>
                <w:color w:val="000000"/>
              </w:rPr>
            </w:pPr>
          </w:p>
        </w:tc>
        <w:tc>
          <w:tcPr>
            <w:tcW w:w="281" w:type="dxa"/>
            <w:shd w:val="clear" w:color="auto" w:fill="auto"/>
          </w:tcPr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jc w:val="center"/>
              <w:rPr>
                <w:color w:val="000000"/>
                <w:vertAlign w:val="superscript"/>
              </w:rPr>
            </w:pPr>
            <w:r w:rsidRPr="007768D9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282" w:type="dxa"/>
            <w:shd w:val="clear" w:color="auto" w:fill="auto"/>
          </w:tcPr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rPr>
                <w:color w:val="000000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D855BD" w:rsidRPr="007768D9" w:rsidRDefault="00D855BD" w:rsidP="00D901EE">
            <w:pPr>
              <w:widowControl w:val="0"/>
              <w:tabs>
                <w:tab w:val="left" w:pos="5432"/>
              </w:tabs>
              <w:jc w:val="center"/>
              <w:rPr>
                <w:color w:val="000000"/>
                <w:vertAlign w:val="superscript"/>
              </w:rPr>
            </w:pPr>
            <w:r w:rsidRPr="007768D9">
              <w:rPr>
                <w:color w:val="000000"/>
                <w:vertAlign w:val="superscript"/>
              </w:rPr>
              <w:t>расшифровка подписи</w:t>
            </w:r>
          </w:p>
        </w:tc>
      </w:tr>
    </w:tbl>
    <w:p w:rsidR="00D855BD" w:rsidRDefault="00D855BD" w:rsidP="00D855BD">
      <w:pPr>
        <w:tabs>
          <w:tab w:val="left" w:pos="899"/>
        </w:tabs>
        <w:spacing w:after="100"/>
        <w:rPr>
          <w:sz w:val="20"/>
          <w:szCs w:val="20"/>
        </w:rPr>
      </w:pPr>
    </w:p>
    <w:p w:rsidR="00580CC7" w:rsidRDefault="00580CC7"/>
    <w:sectPr w:rsidR="0058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F5"/>
    <w:rsid w:val="002407F5"/>
    <w:rsid w:val="00580CC7"/>
    <w:rsid w:val="00D8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855B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855BD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85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"/>
    <w:basedOn w:val="a"/>
    <w:rsid w:val="00D855BD"/>
    <w:pPr>
      <w:suppressAutoHyphens/>
      <w:ind w:left="283" w:hanging="283"/>
    </w:pPr>
    <w:rPr>
      <w:rFonts w:ascii="Arial" w:hAnsi="Arial" w:cs="Wingdings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855B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855BD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85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"/>
    <w:basedOn w:val="a"/>
    <w:rsid w:val="00D855BD"/>
    <w:pPr>
      <w:suppressAutoHyphens/>
      <w:ind w:left="283" w:hanging="283"/>
    </w:pPr>
    <w:rPr>
      <w:rFonts w:ascii="Arial" w:hAnsi="Arial" w:cs="Wingdings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2023-02-17T06:09:00Z</dcterms:created>
  <dcterms:modified xsi:type="dcterms:W3CDTF">2023-02-17T06:09:00Z</dcterms:modified>
</cp:coreProperties>
</file>